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1F2EB" w14:textId="02019177" w:rsidR="006E6A0C" w:rsidRPr="00B94C27" w:rsidRDefault="006E6A0C" w:rsidP="00B94C27">
      <w:pPr>
        <w:pStyle w:val="a3"/>
        <w:jc w:val="center"/>
        <w:rPr>
          <w:rStyle w:val="FontStyle11"/>
          <w:b w:val="0"/>
          <w:sz w:val="27"/>
          <w:szCs w:val="27"/>
        </w:rPr>
      </w:pPr>
      <w:r w:rsidRPr="00B94C27">
        <w:rPr>
          <w:rStyle w:val="FontStyle11"/>
          <w:sz w:val="27"/>
          <w:szCs w:val="27"/>
        </w:rPr>
        <w:t xml:space="preserve">Квалификационные требования к образованию и стажу (опыту) работы по специальности по должности </w:t>
      </w:r>
      <w:r w:rsidR="001D5047">
        <w:rPr>
          <w:rStyle w:val="FontStyle11"/>
          <w:sz w:val="27"/>
          <w:szCs w:val="27"/>
        </w:rPr>
        <w:t>главного специалиста</w:t>
      </w:r>
      <w:r w:rsidR="00DE0195" w:rsidRPr="00B94C27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472932" w:rsidRPr="00B94C27">
        <w:rPr>
          <w:rFonts w:ascii="Times New Roman" w:hAnsi="Times New Roman" w:cs="Times New Roman"/>
          <w:b/>
          <w:sz w:val="27"/>
          <w:szCs w:val="27"/>
        </w:rPr>
        <w:t xml:space="preserve">отдела </w:t>
      </w:r>
      <w:r w:rsidR="00CB159C">
        <w:rPr>
          <w:rFonts w:ascii="Times New Roman" w:hAnsi="Times New Roman" w:cs="Times New Roman"/>
          <w:b/>
          <w:sz w:val="27"/>
          <w:szCs w:val="27"/>
        </w:rPr>
        <w:t>правовой экспертизы управления правовой работы</w:t>
      </w:r>
      <w:r w:rsidR="005C5C65" w:rsidRPr="00B94C27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DE0195" w:rsidRPr="00B94C27">
        <w:rPr>
          <w:rFonts w:ascii="Times New Roman" w:hAnsi="Times New Roman" w:cs="Times New Roman"/>
          <w:b/>
          <w:sz w:val="27"/>
          <w:szCs w:val="27"/>
        </w:rPr>
        <w:t xml:space="preserve">аппарата главы администрации Алексеевского </w:t>
      </w:r>
      <w:r w:rsidR="00CC38A3">
        <w:rPr>
          <w:rFonts w:ascii="Times New Roman" w:hAnsi="Times New Roman" w:cs="Times New Roman"/>
          <w:b/>
          <w:sz w:val="27"/>
          <w:szCs w:val="27"/>
        </w:rPr>
        <w:t>муниципального</w:t>
      </w:r>
      <w:r w:rsidR="005C5C65" w:rsidRPr="00B94C27">
        <w:rPr>
          <w:rFonts w:ascii="Times New Roman" w:hAnsi="Times New Roman" w:cs="Times New Roman"/>
          <w:b/>
          <w:sz w:val="27"/>
          <w:szCs w:val="27"/>
        </w:rPr>
        <w:t xml:space="preserve"> округа</w:t>
      </w:r>
      <w:r w:rsidR="001D5047">
        <w:rPr>
          <w:rFonts w:ascii="Times New Roman" w:hAnsi="Times New Roman" w:cs="Times New Roman"/>
          <w:b/>
          <w:sz w:val="27"/>
          <w:szCs w:val="27"/>
        </w:rPr>
        <w:t xml:space="preserve"> (по </w:t>
      </w:r>
      <w:r w:rsidR="00CB159C">
        <w:rPr>
          <w:rFonts w:ascii="Times New Roman" w:hAnsi="Times New Roman" w:cs="Times New Roman"/>
          <w:b/>
          <w:sz w:val="27"/>
          <w:szCs w:val="27"/>
        </w:rPr>
        <w:t>правовому обеспечению</w:t>
      </w:r>
      <w:r w:rsidR="001D5047">
        <w:rPr>
          <w:rFonts w:ascii="Times New Roman" w:hAnsi="Times New Roman" w:cs="Times New Roman"/>
          <w:b/>
          <w:sz w:val="27"/>
          <w:szCs w:val="27"/>
        </w:rPr>
        <w:t>)</w:t>
      </w:r>
    </w:p>
    <w:p w14:paraId="1F80E7A8" w14:textId="77777777" w:rsidR="008F3FA1" w:rsidRPr="00234999" w:rsidRDefault="008F3FA1" w:rsidP="004C447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960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4111"/>
        <w:gridCol w:w="2938"/>
      </w:tblGrid>
      <w:tr w:rsidR="006E6A0C" w:rsidRPr="00234999" w14:paraId="64B1F790" w14:textId="77777777" w:rsidTr="00B565C5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3DA0B" w14:textId="77777777" w:rsidR="008F1CA5" w:rsidRPr="00B94C27" w:rsidRDefault="008F1CA5" w:rsidP="00B94C27">
            <w:pPr>
              <w:pStyle w:val="a3"/>
              <w:jc w:val="center"/>
              <w:rPr>
                <w:rStyle w:val="FontStyle12"/>
                <w:b/>
                <w:sz w:val="27"/>
                <w:szCs w:val="27"/>
              </w:rPr>
            </w:pPr>
            <w:r w:rsidRPr="00B94C27">
              <w:rPr>
                <w:rStyle w:val="FontStyle12"/>
                <w:b/>
                <w:sz w:val="27"/>
                <w:szCs w:val="27"/>
              </w:rPr>
              <w:t>Наименование</w:t>
            </w:r>
          </w:p>
          <w:p w14:paraId="5910B2CF" w14:textId="77777777" w:rsidR="006E6A0C" w:rsidRPr="00B94C27" w:rsidRDefault="008F1CA5" w:rsidP="00B94C27">
            <w:pPr>
              <w:pStyle w:val="a3"/>
              <w:jc w:val="center"/>
              <w:rPr>
                <w:rStyle w:val="FontStyle12"/>
                <w:b/>
                <w:sz w:val="27"/>
                <w:szCs w:val="27"/>
              </w:rPr>
            </w:pPr>
            <w:r w:rsidRPr="00B94C27">
              <w:rPr>
                <w:rStyle w:val="FontStyle12"/>
                <w:b/>
                <w:sz w:val="27"/>
                <w:szCs w:val="27"/>
              </w:rPr>
              <w:t>в</w:t>
            </w:r>
            <w:r w:rsidR="006E6A0C" w:rsidRPr="00B94C27">
              <w:rPr>
                <w:rStyle w:val="FontStyle12"/>
                <w:b/>
                <w:sz w:val="27"/>
                <w:szCs w:val="27"/>
              </w:rPr>
              <w:t>акантн</w:t>
            </w:r>
            <w:r w:rsidRPr="00B94C27">
              <w:rPr>
                <w:rStyle w:val="FontStyle12"/>
                <w:b/>
                <w:sz w:val="27"/>
                <w:szCs w:val="27"/>
              </w:rPr>
              <w:t>ой</w:t>
            </w:r>
            <w:r w:rsidR="006E6A0C" w:rsidRPr="00B94C27">
              <w:rPr>
                <w:rStyle w:val="FontStyle12"/>
                <w:b/>
                <w:sz w:val="27"/>
                <w:szCs w:val="27"/>
              </w:rPr>
              <w:t xml:space="preserve"> должност</w:t>
            </w:r>
            <w:r w:rsidR="000F1F6B" w:rsidRPr="00B94C27">
              <w:rPr>
                <w:rStyle w:val="FontStyle12"/>
                <w:b/>
                <w:sz w:val="27"/>
                <w:szCs w:val="27"/>
              </w:rPr>
              <w:t>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88EBB" w14:textId="77777777" w:rsidR="006E6A0C" w:rsidRPr="00B94C27" w:rsidRDefault="006E6A0C" w:rsidP="00B94C27">
            <w:pPr>
              <w:pStyle w:val="a3"/>
              <w:jc w:val="center"/>
              <w:rPr>
                <w:rStyle w:val="FontStyle12"/>
                <w:b/>
                <w:sz w:val="27"/>
                <w:szCs w:val="27"/>
              </w:rPr>
            </w:pPr>
            <w:r w:rsidRPr="00B94C27">
              <w:rPr>
                <w:rStyle w:val="FontStyle12"/>
                <w:b/>
                <w:sz w:val="27"/>
                <w:szCs w:val="27"/>
              </w:rPr>
              <w:t>Требования к образованию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88C7B" w14:textId="77777777" w:rsidR="006E6A0C" w:rsidRPr="00B94C27" w:rsidRDefault="006E6A0C" w:rsidP="00B94C27">
            <w:pPr>
              <w:pStyle w:val="a3"/>
              <w:jc w:val="center"/>
              <w:rPr>
                <w:rStyle w:val="FontStyle12"/>
                <w:b/>
                <w:sz w:val="27"/>
                <w:szCs w:val="27"/>
              </w:rPr>
            </w:pPr>
            <w:r w:rsidRPr="00B94C27">
              <w:rPr>
                <w:rStyle w:val="FontStyle12"/>
                <w:b/>
                <w:sz w:val="27"/>
                <w:szCs w:val="27"/>
              </w:rPr>
              <w:t>Требования к стажу (опыту) работы по специальности</w:t>
            </w:r>
          </w:p>
        </w:tc>
      </w:tr>
      <w:tr w:rsidR="006E6A0C" w:rsidRPr="00234999" w14:paraId="5D3D44B3" w14:textId="77777777" w:rsidTr="00B565C5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347F3" w14:textId="677A6EA0" w:rsidR="006E6A0C" w:rsidRPr="00991E8A" w:rsidRDefault="00FA4ADB" w:rsidP="00CB159C">
            <w:pPr>
              <w:pStyle w:val="a3"/>
              <w:jc w:val="center"/>
              <w:rPr>
                <w:rStyle w:val="FontStyle12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Главный специалист</w:t>
            </w:r>
            <w:r w:rsidR="00DE0195" w:rsidRPr="00991E8A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472932" w:rsidRPr="00991E8A">
              <w:rPr>
                <w:rFonts w:ascii="Times New Roman" w:hAnsi="Times New Roman" w:cs="Times New Roman"/>
                <w:sz w:val="27"/>
                <w:szCs w:val="27"/>
              </w:rPr>
              <w:t xml:space="preserve">отдела </w:t>
            </w:r>
            <w:r w:rsidR="00CB159C">
              <w:rPr>
                <w:rFonts w:ascii="Times New Roman" w:hAnsi="Times New Roman" w:cs="Times New Roman"/>
                <w:sz w:val="27"/>
                <w:szCs w:val="27"/>
              </w:rPr>
              <w:t>правовой экспертизы управления правовой работы</w:t>
            </w:r>
            <w:r w:rsidR="005C5C65" w:rsidRPr="00991E8A">
              <w:rPr>
                <w:rFonts w:ascii="Times New Roman" w:hAnsi="Times New Roman" w:cs="Times New Roman"/>
                <w:sz w:val="27"/>
                <w:szCs w:val="27"/>
              </w:rPr>
              <w:t xml:space="preserve"> аппарата  </w:t>
            </w:r>
            <w:r w:rsidR="00DE0195" w:rsidRPr="00991E8A">
              <w:rPr>
                <w:rFonts w:ascii="Times New Roman" w:hAnsi="Times New Roman" w:cs="Times New Roman"/>
                <w:sz w:val="27"/>
                <w:szCs w:val="27"/>
              </w:rPr>
              <w:t xml:space="preserve">главы администрации Алексеевского </w:t>
            </w:r>
            <w:r w:rsidR="00CC38A3">
              <w:rPr>
                <w:rFonts w:ascii="Times New Roman" w:hAnsi="Times New Roman" w:cs="Times New Roman"/>
                <w:sz w:val="27"/>
                <w:szCs w:val="27"/>
              </w:rPr>
              <w:t>муниципального</w:t>
            </w:r>
            <w:r w:rsidR="005C5C65" w:rsidRPr="00991E8A">
              <w:rPr>
                <w:rFonts w:ascii="Times New Roman" w:hAnsi="Times New Roman" w:cs="Times New Roman"/>
                <w:sz w:val="27"/>
                <w:szCs w:val="27"/>
              </w:rPr>
              <w:t xml:space="preserve"> округа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(по </w:t>
            </w:r>
            <w:r w:rsidR="00CB159C">
              <w:rPr>
                <w:rFonts w:ascii="Times New Roman" w:hAnsi="Times New Roman" w:cs="Times New Roman"/>
                <w:sz w:val="27"/>
                <w:szCs w:val="27"/>
              </w:rPr>
              <w:t>правовому обеспечению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39BF9B0" w14:textId="77777777" w:rsidR="00947C05" w:rsidRPr="00991E8A" w:rsidRDefault="006E6A0C" w:rsidP="00CB159C">
            <w:pPr>
              <w:pStyle w:val="a3"/>
              <w:jc w:val="center"/>
              <w:rPr>
                <w:rStyle w:val="FontStyle12"/>
                <w:sz w:val="27"/>
                <w:szCs w:val="27"/>
              </w:rPr>
            </w:pPr>
            <w:r w:rsidRPr="00991E8A">
              <w:rPr>
                <w:rStyle w:val="FontStyle12"/>
                <w:sz w:val="27"/>
                <w:szCs w:val="27"/>
              </w:rPr>
              <w:t xml:space="preserve">Наличие </w:t>
            </w:r>
            <w:r w:rsidR="00D50540" w:rsidRPr="00991E8A">
              <w:rPr>
                <w:rFonts w:ascii="Times New Roman" w:hAnsi="Times New Roman" w:cs="Times New Roman"/>
                <w:sz w:val="27"/>
                <w:szCs w:val="27"/>
              </w:rPr>
              <w:t xml:space="preserve">высшего профессионального образования не ниже уровня </w:t>
            </w:r>
            <w:r w:rsidR="00FA4ADB">
              <w:rPr>
                <w:rFonts w:ascii="Times New Roman" w:hAnsi="Times New Roman" w:cs="Times New Roman"/>
                <w:sz w:val="27"/>
                <w:szCs w:val="27"/>
              </w:rPr>
              <w:t>бакалавриата</w:t>
            </w:r>
            <w:r w:rsidRPr="00991E8A">
              <w:rPr>
                <w:rStyle w:val="FontStyle12"/>
                <w:sz w:val="27"/>
                <w:szCs w:val="27"/>
              </w:rPr>
              <w:t xml:space="preserve"> </w:t>
            </w:r>
            <w:r w:rsidR="00D50540" w:rsidRPr="00991E8A">
              <w:rPr>
                <w:rFonts w:ascii="Times New Roman" w:hAnsi="Times New Roman" w:cs="Times New Roman"/>
                <w:sz w:val="27"/>
                <w:szCs w:val="27"/>
              </w:rPr>
              <w:t xml:space="preserve">по специальности, направлению подготовки </w:t>
            </w:r>
            <w:r w:rsidR="00D50540" w:rsidRPr="00991E8A">
              <w:rPr>
                <w:rFonts w:ascii="Times New Roman" w:eastAsia="Calibri" w:hAnsi="Times New Roman" w:cs="Times New Roman"/>
                <w:sz w:val="27"/>
                <w:szCs w:val="27"/>
              </w:rPr>
              <w:t>«Государственное и муниципальное управление»,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1C6A88F" w14:textId="77777777" w:rsidR="009F476B" w:rsidRPr="00B565C5" w:rsidRDefault="00B565C5" w:rsidP="00B565C5">
            <w:pPr>
              <w:pStyle w:val="a3"/>
              <w:jc w:val="center"/>
              <w:rPr>
                <w:rStyle w:val="FontStyle12"/>
                <w:sz w:val="27"/>
                <w:szCs w:val="27"/>
              </w:rPr>
            </w:pPr>
            <w:r w:rsidRPr="00B565C5">
              <w:rPr>
                <w:rFonts w:ascii="Times New Roman" w:eastAsia="Calibri" w:hAnsi="Times New Roman" w:cs="Times New Roman"/>
                <w:sz w:val="27"/>
                <w:szCs w:val="27"/>
              </w:rPr>
              <w:t>без предъявления требований к стажу муниципальной службы или работы по специальности, направлению подготовки</w:t>
            </w:r>
          </w:p>
        </w:tc>
      </w:tr>
    </w:tbl>
    <w:p w14:paraId="12815D33" w14:textId="77777777" w:rsidR="006E6A0C" w:rsidRPr="00EE474E" w:rsidRDefault="006E6A0C" w:rsidP="004C447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07E11CA9" w14:textId="4E4921B5" w:rsidR="00844DA5" w:rsidRPr="00F1235C" w:rsidRDefault="006E6A0C" w:rsidP="00F1235C">
      <w:pPr>
        <w:pStyle w:val="a3"/>
        <w:jc w:val="center"/>
        <w:rPr>
          <w:rStyle w:val="FontStyle11"/>
          <w:b w:val="0"/>
          <w:sz w:val="27"/>
          <w:szCs w:val="27"/>
        </w:rPr>
      </w:pPr>
      <w:r w:rsidRPr="00F1235C">
        <w:rPr>
          <w:rStyle w:val="FontStyle11"/>
          <w:sz w:val="27"/>
          <w:szCs w:val="27"/>
        </w:rPr>
        <w:t xml:space="preserve">Квалификационные требования к </w:t>
      </w:r>
      <w:r w:rsidR="000F1F6B" w:rsidRPr="00F1235C">
        <w:rPr>
          <w:rStyle w:val="FontStyle11"/>
          <w:sz w:val="27"/>
          <w:szCs w:val="27"/>
        </w:rPr>
        <w:t xml:space="preserve">профессиональным </w:t>
      </w:r>
      <w:r w:rsidRPr="00F1235C">
        <w:rPr>
          <w:rStyle w:val="FontStyle11"/>
          <w:sz w:val="27"/>
          <w:szCs w:val="27"/>
        </w:rPr>
        <w:t xml:space="preserve">знаниям и навыкам по должности </w:t>
      </w:r>
      <w:r w:rsidR="00B565C5">
        <w:rPr>
          <w:rStyle w:val="FontStyle11"/>
          <w:sz w:val="27"/>
          <w:szCs w:val="27"/>
        </w:rPr>
        <w:t>главного специалиста</w:t>
      </w:r>
      <w:r w:rsidR="00B565C5" w:rsidRPr="00B94C27">
        <w:rPr>
          <w:rFonts w:ascii="Times New Roman" w:hAnsi="Times New Roman" w:cs="Times New Roman"/>
          <w:b/>
          <w:sz w:val="27"/>
          <w:szCs w:val="27"/>
        </w:rPr>
        <w:t xml:space="preserve"> отдела </w:t>
      </w:r>
      <w:r w:rsidR="00CB159C">
        <w:rPr>
          <w:rFonts w:ascii="Times New Roman" w:hAnsi="Times New Roman" w:cs="Times New Roman"/>
          <w:b/>
          <w:sz w:val="27"/>
          <w:szCs w:val="27"/>
        </w:rPr>
        <w:t>правовой экспертизы управления правовой работы</w:t>
      </w:r>
      <w:r w:rsidR="00B565C5" w:rsidRPr="00B94C27">
        <w:rPr>
          <w:rFonts w:ascii="Times New Roman" w:hAnsi="Times New Roman" w:cs="Times New Roman"/>
          <w:b/>
          <w:sz w:val="27"/>
          <w:szCs w:val="27"/>
        </w:rPr>
        <w:t xml:space="preserve"> аппарата главы администрации Алексеевского </w:t>
      </w:r>
      <w:r w:rsidR="00CC38A3">
        <w:rPr>
          <w:rFonts w:ascii="Times New Roman" w:hAnsi="Times New Roman" w:cs="Times New Roman"/>
          <w:b/>
          <w:sz w:val="27"/>
          <w:szCs w:val="27"/>
        </w:rPr>
        <w:t>муниципального</w:t>
      </w:r>
      <w:r w:rsidR="00B565C5" w:rsidRPr="00B94C27">
        <w:rPr>
          <w:rFonts w:ascii="Times New Roman" w:hAnsi="Times New Roman" w:cs="Times New Roman"/>
          <w:b/>
          <w:sz w:val="27"/>
          <w:szCs w:val="27"/>
        </w:rPr>
        <w:t xml:space="preserve"> округа</w:t>
      </w:r>
      <w:r w:rsidR="00B565C5">
        <w:rPr>
          <w:rFonts w:ascii="Times New Roman" w:hAnsi="Times New Roman" w:cs="Times New Roman"/>
          <w:b/>
          <w:sz w:val="27"/>
          <w:szCs w:val="27"/>
        </w:rPr>
        <w:t xml:space="preserve"> (по </w:t>
      </w:r>
      <w:r w:rsidR="00CB159C">
        <w:rPr>
          <w:rFonts w:ascii="Times New Roman" w:hAnsi="Times New Roman" w:cs="Times New Roman"/>
          <w:b/>
          <w:sz w:val="27"/>
          <w:szCs w:val="27"/>
        </w:rPr>
        <w:t>правовому обеспечению</w:t>
      </w:r>
      <w:r w:rsidR="00B565C5">
        <w:rPr>
          <w:rFonts w:ascii="Times New Roman" w:hAnsi="Times New Roman" w:cs="Times New Roman"/>
          <w:b/>
          <w:sz w:val="27"/>
          <w:szCs w:val="27"/>
        </w:rPr>
        <w:t>)</w:t>
      </w:r>
    </w:p>
    <w:p w14:paraId="62153C89" w14:textId="77777777" w:rsidR="00472932" w:rsidRPr="00472932" w:rsidRDefault="00472932" w:rsidP="006E6A0C">
      <w:pPr>
        <w:spacing w:after="0" w:line="240" w:lineRule="auto"/>
        <w:jc w:val="center"/>
        <w:rPr>
          <w:rStyle w:val="FontStyle11"/>
          <w:sz w:val="27"/>
          <w:szCs w:val="27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E6A0C" w:rsidRPr="00EE474E" w14:paraId="5FE47CDC" w14:textId="77777777" w:rsidTr="006E6A0C">
        <w:tc>
          <w:tcPr>
            <w:tcW w:w="9571" w:type="dxa"/>
          </w:tcPr>
          <w:p w14:paraId="63C03600" w14:textId="77777777" w:rsidR="006E6A0C" w:rsidRPr="00EE474E" w:rsidRDefault="007F18BE" w:rsidP="007F18B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Style w:val="FontStyle11"/>
                <w:sz w:val="27"/>
                <w:szCs w:val="27"/>
              </w:rPr>
              <w:t>Базовые к</w:t>
            </w:r>
            <w:r w:rsidR="006E6A0C" w:rsidRPr="00EE474E">
              <w:rPr>
                <w:rStyle w:val="FontStyle11"/>
                <w:sz w:val="27"/>
                <w:szCs w:val="27"/>
              </w:rPr>
              <w:t xml:space="preserve">валификационные требования к </w:t>
            </w:r>
            <w:r>
              <w:rPr>
                <w:rStyle w:val="FontStyle11"/>
                <w:sz w:val="27"/>
                <w:szCs w:val="27"/>
              </w:rPr>
              <w:t>знаниям</w:t>
            </w:r>
            <w:r w:rsidR="006E6A0C" w:rsidRPr="00EE474E">
              <w:rPr>
                <w:rStyle w:val="FontStyle11"/>
                <w:sz w:val="27"/>
                <w:szCs w:val="27"/>
              </w:rPr>
              <w:t>:</w:t>
            </w:r>
          </w:p>
        </w:tc>
      </w:tr>
      <w:tr w:rsidR="006E6A0C" w:rsidRPr="00EE474E" w14:paraId="38439CE4" w14:textId="77777777" w:rsidTr="006E6A0C">
        <w:tc>
          <w:tcPr>
            <w:tcW w:w="9571" w:type="dxa"/>
          </w:tcPr>
          <w:p w14:paraId="5B96DC1C" w14:textId="77777777" w:rsidR="007F18BE" w:rsidRPr="007F18BE" w:rsidRDefault="007F18BE" w:rsidP="007F18BE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1) </w:t>
            </w:r>
            <w:r w:rsidRPr="007F18BE">
              <w:rPr>
                <w:rFonts w:ascii="Times New Roman" w:hAnsi="Times New Roman" w:cs="Times New Roman"/>
                <w:sz w:val="27"/>
                <w:szCs w:val="27"/>
              </w:rPr>
              <w:t>знание государственного языка Российской Федерации (русского языка);</w:t>
            </w:r>
          </w:p>
          <w:p w14:paraId="4587165B" w14:textId="77777777" w:rsidR="007F18BE" w:rsidRPr="007F18BE" w:rsidRDefault="007F18BE" w:rsidP="007F18BE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2) </w:t>
            </w:r>
            <w:r w:rsidRPr="007F18BE">
              <w:rPr>
                <w:rFonts w:ascii="Times New Roman" w:hAnsi="Times New Roman" w:cs="Times New Roman"/>
                <w:sz w:val="27"/>
                <w:szCs w:val="27"/>
              </w:rPr>
              <w:t>правовы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r w:rsidRPr="007F18BE">
              <w:rPr>
                <w:rFonts w:ascii="Times New Roman" w:hAnsi="Times New Roman" w:cs="Times New Roman"/>
                <w:sz w:val="27"/>
                <w:szCs w:val="27"/>
              </w:rPr>
              <w:t xml:space="preserve"> знания основ: </w:t>
            </w:r>
          </w:p>
          <w:p w14:paraId="6A718862" w14:textId="77777777" w:rsidR="007F18BE" w:rsidRPr="007F18BE" w:rsidRDefault="007F18BE" w:rsidP="007F18BE">
            <w:pPr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 w:rsidRPr="007F18BE">
              <w:rPr>
                <w:rFonts w:ascii="Times New Roman" w:hAnsi="Times New Roman" w:cs="Times New Roman"/>
                <w:sz w:val="27"/>
                <w:szCs w:val="27"/>
              </w:rPr>
              <w:t>Конституции Российской Федерации;</w:t>
            </w:r>
          </w:p>
          <w:p w14:paraId="208A03F3" w14:textId="77777777" w:rsidR="007F18BE" w:rsidRPr="007F18BE" w:rsidRDefault="007F18BE" w:rsidP="007F18BE">
            <w:pPr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 w:rsidRPr="007F18BE">
              <w:rPr>
                <w:rFonts w:ascii="Times New Roman" w:hAnsi="Times New Roman" w:cs="Times New Roman"/>
                <w:sz w:val="27"/>
                <w:szCs w:val="27"/>
              </w:rPr>
              <w:t>Федерального закона от 6 октября 2003 г. № 131-ФЗ «Об общих принципах организации местного самоуправления в Российской Федерации»;</w:t>
            </w:r>
          </w:p>
          <w:p w14:paraId="69C64DC7" w14:textId="77777777" w:rsidR="007F18BE" w:rsidRPr="007F18BE" w:rsidRDefault="007F18BE" w:rsidP="007F18BE">
            <w:pPr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Pr="007F18BE">
              <w:rPr>
                <w:rFonts w:ascii="Times New Roman" w:hAnsi="Times New Roman" w:cs="Times New Roman"/>
                <w:sz w:val="27"/>
                <w:szCs w:val="27"/>
              </w:rPr>
              <w:t>Федерального закона от 2 марта 2007 г. № 25-ФЗ «О муниципальной службе в Российской Федерации»;</w:t>
            </w:r>
          </w:p>
          <w:p w14:paraId="77A2B696" w14:textId="77777777" w:rsidR="006E6A0C" w:rsidRPr="006416D6" w:rsidRDefault="007F18BE" w:rsidP="007F18BE">
            <w:pPr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Pr="007F18BE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законодательства о противодействии коррупции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</w:tr>
      <w:tr w:rsidR="007F18BE" w:rsidRPr="00EE474E" w14:paraId="70DAE460" w14:textId="77777777" w:rsidTr="006E6A0C">
        <w:tc>
          <w:tcPr>
            <w:tcW w:w="9571" w:type="dxa"/>
          </w:tcPr>
          <w:p w14:paraId="14E6AF2C" w14:textId="77777777" w:rsidR="007F18BE" w:rsidRDefault="007F18BE" w:rsidP="007F18B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Style w:val="FontStyle11"/>
                <w:sz w:val="27"/>
                <w:szCs w:val="27"/>
              </w:rPr>
              <w:t>Базовые к</w:t>
            </w:r>
            <w:r w:rsidRPr="00EE474E">
              <w:rPr>
                <w:rStyle w:val="FontStyle11"/>
                <w:sz w:val="27"/>
                <w:szCs w:val="27"/>
              </w:rPr>
              <w:t xml:space="preserve">валификационные требования к </w:t>
            </w:r>
            <w:r>
              <w:rPr>
                <w:rStyle w:val="FontStyle11"/>
                <w:sz w:val="27"/>
                <w:szCs w:val="27"/>
              </w:rPr>
              <w:t>умениям</w:t>
            </w:r>
            <w:r w:rsidRPr="00EE474E">
              <w:rPr>
                <w:rStyle w:val="FontStyle11"/>
                <w:sz w:val="27"/>
                <w:szCs w:val="27"/>
              </w:rPr>
              <w:t>:</w:t>
            </w:r>
          </w:p>
        </w:tc>
      </w:tr>
      <w:tr w:rsidR="007F18BE" w:rsidRPr="00EE474E" w14:paraId="280DE0CF" w14:textId="77777777" w:rsidTr="006E6A0C">
        <w:tc>
          <w:tcPr>
            <w:tcW w:w="9571" w:type="dxa"/>
          </w:tcPr>
          <w:p w14:paraId="18783C53" w14:textId="77777777" w:rsidR="00CC50D5" w:rsidRPr="00CC50D5" w:rsidRDefault="00CC50D5" w:rsidP="00CC50D5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50D5">
              <w:rPr>
                <w:rFonts w:ascii="Times New Roman" w:hAnsi="Times New Roman" w:cs="Times New Roman"/>
                <w:sz w:val="27"/>
                <w:szCs w:val="27"/>
              </w:rPr>
              <w:t>- работать на компьютере, в том числе в сети «Интернет»;</w:t>
            </w:r>
          </w:p>
          <w:p w14:paraId="57AF02F5" w14:textId="77777777" w:rsidR="00CC50D5" w:rsidRPr="00CC50D5" w:rsidRDefault="00CC50D5" w:rsidP="00CC50D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CC50D5">
              <w:rPr>
                <w:rFonts w:ascii="Times New Roman" w:hAnsi="Times New Roman" w:cs="Times New Roman"/>
                <w:sz w:val="27"/>
                <w:szCs w:val="27"/>
              </w:rPr>
              <w:t>- работать в информационно-правовых системах;</w:t>
            </w:r>
          </w:p>
          <w:p w14:paraId="701163CB" w14:textId="77777777" w:rsidR="00CC50D5" w:rsidRPr="00CC50D5" w:rsidRDefault="00CC50D5" w:rsidP="00CC50D5">
            <w:pPr>
              <w:pStyle w:val="a9"/>
              <w:widowControl/>
              <w:ind w:left="0"/>
              <w:jc w:val="both"/>
              <w:rPr>
                <w:color w:val="000000"/>
                <w:sz w:val="27"/>
                <w:szCs w:val="27"/>
              </w:rPr>
            </w:pPr>
            <w:r w:rsidRPr="00CC50D5">
              <w:rPr>
                <w:rFonts w:eastAsia="Calibri"/>
                <w:sz w:val="27"/>
                <w:szCs w:val="27"/>
              </w:rPr>
              <w:t xml:space="preserve">- руководить подчиненными, эффективно планировать работу и контролировать ее выполнение; </w:t>
            </w:r>
          </w:p>
          <w:p w14:paraId="662E4713" w14:textId="77777777" w:rsidR="00CC50D5" w:rsidRPr="00CC50D5" w:rsidRDefault="00CC50D5" w:rsidP="00CC50D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CC50D5">
              <w:rPr>
                <w:rFonts w:ascii="Times New Roman" w:eastAsia="Calibri" w:hAnsi="Times New Roman" w:cs="Times New Roman"/>
                <w:sz w:val="27"/>
                <w:szCs w:val="27"/>
              </w:rPr>
              <w:t>- оперативно принимать и реализовывать управленческие решения;</w:t>
            </w:r>
          </w:p>
          <w:p w14:paraId="18698623" w14:textId="77777777" w:rsidR="00CC50D5" w:rsidRPr="00CC50D5" w:rsidRDefault="00CC50D5" w:rsidP="00CC50D5">
            <w:pPr>
              <w:pStyle w:val="a9"/>
              <w:widowControl/>
              <w:ind w:left="0"/>
              <w:jc w:val="both"/>
              <w:rPr>
                <w:color w:val="000000"/>
                <w:sz w:val="27"/>
                <w:szCs w:val="27"/>
              </w:rPr>
            </w:pPr>
            <w:r w:rsidRPr="00CC50D5">
              <w:rPr>
                <w:rFonts w:eastAsia="Calibri"/>
                <w:sz w:val="27"/>
                <w:szCs w:val="27"/>
              </w:rPr>
              <w:t xml:space="preserve">- вести деловые переговоры с представителями государственных органов, </w:t>
            </w:r>
            <w:r w:rsidRPr="00CC50D5">
              <w:rPr>
                <w:rFonts w:eastAsia="Calibri"/>
                <w:sz w:val="27"/>
                <w:szCs w:val="27"/>
              </w:rPr>
              <w:lastRenderedPageBreak/>
              <w:t>органов местного самоуправления, организаций;</w:t>
            </w:r>
          </w:p>
          <w:p w14:paraId="234BA536" w14:textId="77777777" w:rsidR="007F18BE" w:rsidRDefault="00CC50D5" w:rsidP="00CC50D5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50D5">
              <w:rPr>
                <w:rFonts w:ascii="Times New Roman" w:eastAsia="Calibri" w:hAnsi="Times New Roman" w:cs="Times New Roman"/>
                <w:sz w:val="27"/>
                <w:szCs w:val="27"/>
              </w:rPr>
              <w:t>- соблюдать этику делового общения при взаимодействии с гражданами.</w:t>
            </w:r>
          </w:p>
        </w:tc>
      </w:tr>
      <w:tr w:rsidR="00184F20" w:rsidRPr="00EE474E" w14:paraId="513E2B6C" w14:textId="77777777" w:rsidTr="00E32A55">
        <w:trPr>
          <w:trHeight w:val="976"/>
        </w:trPr>
        <w:tc>
          <w:tcPr>
            <w:tcW w:w="9571" w:type="dxa"/>
          </w:tcPr>
          <w:p w14:paraId="37763706" w14:textId="77777777" w:rsidR="00184F20" w:rsidRPr="00EE474E" w:rsidRDefault="00184F20" w:rsidP="001239E2">
            <w:pPr>
              <w:pStyle w:val="Style3"/>
              <w:widowControl/>
              <w:tabs>
                <w:tab w:val="left" w:pos="226"/>
              </w:tabs>
              <w:spacing w:line="322" w:lineRule="exact"/>
              <w:jc w:val="center"/>
              <w:rPr>
                <w:sz w:val="27"/>
                <w:szCs w:val="27"/>
              </w:rPr>
            </w:pPr>
            <w:r>
              <w:rPr>
                <w:rStyle w:val="FontStyle12"/>
                <w:b/>
                <w:sz w:val="27"/>
                <w:szCs w:val="27"/>
              </w:rPr>
              <w:lastRenderedPageBreak/>
              <w:t>Функциональные к</w:t>
            </w:r>
            <w:r w:rsidRPr="00EE474E">
              <w:rPr>
                <w:rStyle w:val="FontStyle12"/>
                <w:b/>
                <w:sz w:val="27"/>
                <w:szCs w:val="27"/>
              </w:rPr>
              <w:t xml:space="preserve">валификационные требования к </w:t>
            </w:r>
            <w:r>
              <w:rPr>
                <w:rStyle w:val="FontStyle12"/>
                <w:b/>
                <w:sz w:val="27"/>
                <w:szCs w:val="27"/>
              </w:rPr>
              <w:t>знаниям</w:t>
            </w:r>
          </w:p>
          <w:p w14:paraId="4D29A224" w14:textId="77777777" w:rsidR="00184F20" w:rsidRPr="00EE474E" w:rsidRDefault="00184F20" w:rsidP="00184F20">
            <w:pPr>
              <w:pStyle w:val="Style3"/>
              <w:tabs>
                <w:tab w:val="left" w:pos="226"/>
              </w:tabs>
              <w:spacing w:line="322" w:lineRule="exact"/>
              <w:jc w:val="center"/>
              <w:rPr>
                <w:sz w:val="27"/>
                <w:szCs w:val="27"/>
              </w:rPr>
            </w:pPr>
            <w:r w:rsidRPr="00BF081C">
              <w:rPr>
                <w:b/>
                <w:sz w:val="27"/>
                <w:szCs w:val="27"/>
              </w:rPr>
              <w:t xml:space="preserve">в области законодательства Российской Федерации, </w:t>
            </w:r>
            <w:r w:rsidRPr="00BF081C">
              <w:rPr>
                <w:b/>
                <w:bCs/>
                <w:color w:val="000000"/>
                <w:sz w:val="27"/>
                <w:szCs w:val="27"/>
              </w:rPr>
              <w:t>знания</w:t>
            </w:r>
            <w:r>
              <w:rPr>
                <w:b/>
                <w:bCs/>
                <w:color w:val="000000"/>
                <w:sz w:val="27"/>
                <w:szCs w:val="27"/>
              </w:rPr>
              <w:t>м му</w:t>
            </w:r>
            <w:r w:rsidRPr="00BF081C">
              <w:rPr>
                <w:b/>
                <w:bCs/>
                <w:color w:val="000000"/>
                <w:sz w:val="27"/>
                <w:szCs w:val="27"/>
              </w:rPr>
              <w:t>ниципальных правовых актов</w:t>
            </w:r>
            <w:r w:rsidRPr="00EE474E">
              <w:rPr>
                <w:rFonts w:eastAsia="Times New Roman"/>
                <w:b/>
                <w:sz w:val="27"/>
                <w:szCs w:val="27"/>
              </w:rPr>
              <w:t>:</w:t>
            </w:r>
          </w:p>
        </w:tc>
      </w:tr>
      <w:tr w:rsidR="00184F20" w:rsidRPr="00EE474E" w14:paraId="4F5FBD40" w14:textId="77777777" w:rsidTr="00A50114">
        <w:tc>
          <w:tcPr>
            <w:tcW w:w="9571" w:type="dxa"/>
          </w:tcPr>
          <w:p w14:paraId="5914C119" w14:textId="77777777" w:rsidR="00D64983" w:rsidRPr="00D64983" w:rsidRDefault="00D64983" w:rsidP="00D64983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D5807">
              <w:rPr>
                <w:rFonts w:ascii="Times New Roman" w:hAnsi="Times New Roman" w:cs="Times New Roman"/>
                <w:b/>
                <w:sz w:val="27"/>
                <w:szCs w:val="27"/>
              </w:rPr>
              <w:t>а) Федеральные законы и</w:t>
            </w:r>
            <w:r w:rsidRPr="00D6498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DD5807">
              <w:rPr>
                <w:rFonts w:ascii="Times New Roman" w:hAnsi="Times New Roman" w:cs="Times New Roman"/>
                <w:b/>
                <w:sz w:val="27"/>
                <w:szCs w:val="27"/>
              </w:rPr>
              <w:t>иные федеральные нормативные правовые акты:</w:t>
            </w:r>
          </w:p>
          <w:p w14:paraId="0C40C762" w14:textId="77777777" w:rsidR="00CB159C" w:rsidRPr="00CB159C" w:rsidRDefault="00CB159C" w:rsidP="00CB159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159C">
              <w:rPr>
                <w:rFonts w:ascii="Times New Roman" w:hAnsi="Times New Roman" w:cs="Times New Roman"/>
                <w:sz w:val="28"/>
                <w:szCs w:val="28"/>
              </w:rPr>
              <w:t>- Кодекс Российской Федерации об административных правонарушениях;</w:t>
            </w:r>
          </w:p>
          <w:p w14:paraId="2C2DB246" w14:textId="77777777" w:rsidR="00CB159C" w:rsidRPr="00CB159C" w:rsidRDefault="00CB159C" w:rsidP="00CB159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159C">
              <w:rPr>
                <w:rFonts w:ascii="Times New Roman" w:hAnsi="Times New Roman" w:cs="Times New Roman"/>
                <w:sz w:val="28"/>
                <w:szCs w:val="28"/>
              </w:rPr>
              <w:t>- Уголовный кодекс Российской Федерации;</w:t>
            </w:r>
          </w:p>
          <w:p w14:paraId="701CFFB1" w14:textId="77777777" w:rsidR="00CB159C" w:rsidRPr="00CB159C" w:rsidRDefault="00CB159C" w:rsidP="00CB159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159C">
              <w:rPr>
                <w:rFonts w:ascii="Times New Roman" w:hAnsi="Times New Roman" w:cs="Times New Roman"/>
                <w:sz w:val="28"/>
                <w:szCs w:val="28"/>
              </w:rPr>
              <w:t>- Гражданский кодекс Российской Федерации;</w:t>
            </w:r>
          </w:p>
          <w:p w14:paraId="238A2875" w14:textId="77777777" w:rsidR="00CB159C" w:rsidRPr="00CB159C" w:rsidRDefault="00CB159C" w:rsidP="00CB159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159C">
              <w:rPr>
                <w:rFonts w:ascii="Times New Roman" w:hAnsi="Times New Roman" w:cs="Times New Roman"/>
                <w:sz w:val="28"/>
                <w:szCs w:val="28"/>
              </w:rPr>
              <w:t>- Федеральный закон от 25 декабря 2008 г. № 273-ФЗ «О противодействии коррупции»;</w:t>
            </w:r>
          </w:p>
          <w:p w14:paraId="063ECD6D" w14:textId="77777777" w:rsidR="00CB159C" w:rsidRDefault="00CB159C" w:rsidP="00CB159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159C">
              <w:rPr>
                <w:rFonts w:ascii="Times New Roman" w:hAnsi="Times New Roman" w:cs="Times New Roman"/>
                <w:sz w:val="28"/>
                <w:szCs w:val="28"/>
              </w:rPr>
              <w:t>- Федеральный закон от 17 июля 2009 г. № 172-ФЗ                                             «Об антикоррупционной экспертизе нормативных правовых актов и проектов нормативных правовых актов»;</w:t>
            </w:r>
          </w:p>
          <w:p w14:paraId="325B7590" w14:textId="77777777" w:rsidR="00CB159C" w:rsidRPr="00CB159C" w:rsidRDefault="00CB159C" w:rsidP="00CB159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159C">
              <w:rPr>
                <w:rFonts w:ascii="Times New Roman" w:hAnsi="Times New Roman" w:cs="Times New Roman"/>
                <w:sz w:val="28"/>
                <w:szCs w:val="28"/>
              </w:rPr>
              <w:t xml:space="preserve">- Указ Президента Российской Федерации от 5 апреля 1994 г. № 662                  «О порядке опубликования и вступления в силу федеральных законов»; </w:t>
            </w:r>
          </w:p>
          <w:p w14:paraId="79B9DA2B" w14:textId="77777777" w:rsidR="00CB159C" w:rsidRPr="00CB159C" w:rsidRDefault="00CB159C" w:rsidP="00CB159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159C">
              <w:rPr>
                <w:rFonts w:ascii="Times New Roman" w:hAnsi="Times New Roman" w:cs="Times New Roman"/>
                <w:sz w:val="28"/>
                <w:szCs w:val="28"/>
              </w:rPr>
              <w:t>- Указ Президента Российской Федерации от 23 мая 1996 г. № 763                       «О порядке опубликования и вступления в силу актов Президента Российской Федерации, Правительства Российской Федерации и нормативных правовых актов федеральных органов исполнительной власти»;</w:t>
            </w:r>
          </w:p>
          <w:p w14:paraId="69F3A10D" w14:textId="77777777" w:rsidR="00CB159C" w:rsidRPr="00CB159C" w:rsidRDefault="00CB159C" w:rsidP="00CB159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159C">
              <w:rPr>
                <w:rFonts w:ascii="Times New Roman" w:hAnsi="Times New Roman" w:cs="Times New Roman"/>
                <w:sz w:val="28"/>
                <w:szCs w:val="28"/>
              </w:rPr>
              <w:t xml:space="preserve">- Указ Президента Российской Федерации от 18 мая 2009 г. № 559 </w:t>
            </w:r>
            <w:r w:rsidRPr="00CB159C">
              <w:rPr>
                <w:rFonts w:ascii="Times New Roman" w:hAnsi="Times New Roman" w:cs="Times New Roman"/>
                <w:sz w:val="28"/>
                <w:szCs w:val="28"/>
              </w:rPr>
              <w:br/>
              <w:t>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      </w:r>
          </w:p>
          <w:p w14:paraId="42764C42" w14:textId="77777777" w:rsidR="00CB159C" w:rsidRPr="00CB159C" w:rsidRDefault="00CB159C" w:rsidP="00CB159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159C">
              <w:rPr>
                <w:rFonts w:ascii="Times New Roman" w:hAnsi="Times New Roman" w:cs="Times New Roman"/>
                <w:sz w:val="28"/>
                <w:szCs w:val="28"/>
              </w:rPr>
              <w:t>- Указ Президента Российской Федерации от 21 сентября 2009 г. № 1065</w:t>
            </w:r>
            <w:r w:rsidRPr="00CB159C">
              <w:rPr>
                <w:rFonts w:ascii="Times New Roman" w:hAnsi="Times New Roman" w:cs="Times New Roman"/>
                <w:sz w:val="28"/>
                <w:szCs w:val="28"/>
              </w:rPr>
              <w:br/>
              <w:t>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      </w:r>
          </w:p>
          <w:p w14:paraId="4F586654" w14:textId="77777777" w:rsidR="00CB159C" w:rsidRPr="00CB159C" w:rsidRDefault="00CB159C" w:rsidP="00CB159C">
            <w:pPr>
              <w:tabs>
                <w:tab w:val="left" w:pos="567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159C">
              <w:rPr>
                <w:rFonts w:ascii="Times New Roman" w:hAnsi="Times New Roman" w:cs="Times New Roman"/>
                <w:sz w:val="28"/>
                <w:szCs w:val="28"/>
              </w:rPr>
              <w:t xml:space="preserve">- Указ Президента Российской Федерации от 23 июня 2014 г. № 460 </w:t>
            </w:r>
            <w:r w:rsidRPr="00CB159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«Об утверждении формы справки о доходах, расходах, об имуществе </w:t>
            </w:r>
            <w:r w:rsidRPr="00CB159C">
              <w:rPr>
                <w:rFonts w:ascii="Times New Roman" w:hAnsi="Times New Roman" w:cs="Times New Roman"/>
                <w:sz w:val="28"/>
                <w:szCs w:val="28"/>
              </w:rPr>
              <w:br/>
              <w:t>и обязательствах имущественного характера и внесении изменений в некоторые акты Президента Российской Федерации»;</w:t>
            </w:r>
          </w:p>
          <w:p w14:paraId="0D5A8301" w14:textId="77777777" w:rsidR="00CB159C" w:rsidRPr="00CB159C" w:rsidRDefault="00CB159C" w:rsidP="00CB159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159C">
              <w:rPr>
                <w:rFonts w:ascii="Times New Roman" w:hAnsi="Times New Roman" w:cs="Times New Roman"/>
                <w:sz w:val="28"/>
                <w:szCs w:val="28"/>
              </w:rPr>
              <w:t>- Приказ Министерства юстиции Российской Федерации от 1 апреля 2010 г. № 77 «Об организации работы по проведению антикоррупционной экспертизы нормативных правовых актов субъектов Российской Федерации и уставов муниципальных образований»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46072B6" w14:textId="77777777" w:rsidR="00D64983" w:rsidRPr="00DD5807" w:rsidRDefault="00D64983" w:rsidP="00D64983">
            <w:pPr>
              <w:pStyle w:val="a3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DD5807">
              <w:rPr>
                <w:rFonts w:ascii="Times New Roman" w:hAnsi="Times New Roman" w:cs="Times New Roman"/>
                <w:b/>
                <w:sz w:val="27"/>
                <w:szCs w:val="27"/>
              </w:rPr>
              <w:t>б) Законы и иные нормативные правовые акты субъекта Российской Федерации:</w:t>
            </w:r>
          </w:p>
          <w:p w14:paraId="631D968B" w14:textId="77777777" w:rsidR="00CB159C" w:rsidRDefault="00CB159C" w:rsidP="00CB159C">
            <w:pPr>
              <w:tabs>
                <w:tab w:val="left" w:pos="567"/>
                <w:tab w:val="left" w:pos="141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5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Закон Белгородской области от 01 апреля 2014 г. № 270 (ред. от 03 ноября 2016 г.) «Об оценке регулирующего воздействия проектов нормативных правовых актов и экспертизы правовых актов в Белгородской области»;</w:t>
            </w:r>
          </w:p>
          <w:p w14:paraId="012537F4" w14:textId="77777777" w:rsidR="00CB159C" w:rsidRPr="00CB159C" w:rsidRDefault="00CB159C" w:rsidP="00CB159C">
            <w:pPr>
              <w:tabs>
                <w:tab w:val="left" w:pos="567"/>
                <w:tab w:val="left" w:pos="141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5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постановление Правительства Белгородской области от 14 июля 2008 г. </w:t>
            </w:r>
            <w:r w:rsidR="00EF72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№174-</w:t>
            </w:r>
            <w:r w:rsidRPr="00CB15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пп (ред. от 28 декабря 2010 г.) «О порядке проведения антикоррупционной экспертизы правовых актов Белгородской области и проектов правовых актов Белгородской области»;</w:t>
            </w:r>
          </w:p>
          <w:p w14:paraId="0BE03CDF" w14:textId="77777777" w:rsidR="00D64983" w:rsidRPr="00DD5807" w:rsidRDefault="00D64983" w:rsidP="00CB159C">
            <w:pPr>
              <w:pStyle w:val="a3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DD5807">
              <w:rPr>
                <w:rFonts w:ascii="Times New Roman" w:hAnsi="Times New Roman" w:cs="Times New Roman"/>
                <w:b/>
                <w:sz w:val="27"/>
                <w:szCs w:val="27"/>
              </w:rPr>
              <w:t>в) Муниципальные правовые акты:</w:t>
            </w:r>
          </w:p>
          <w:p w14:paraId="348BF774" w14:textId="77777777" w:rsidR="00EF72EF" w:rsidRPr="00EF72EF" w:rsidRDefault="00EF72EF" w:rsidP="00EF72EF">
            <w:pPr>
              <w:pStyle w:val="a9"/>
              <w:tabs>
                <w:tab w:val="left" w:pos="567"/>
                <w:tab w:val="left" w:pos="1418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EF72EF">
              <w:rPr>
                <w:color w:val="000000"/>
                <w:sz w:val="28"/>
                <w:szCs w:val="28"/>
              </w:rPr>
              <w:t>- постановление администрации Алексеевского района от 10 сентября 2010 г. № 1028 «О порядке проведения экспертизы нормативо правовых актов и их проектов органов местного самоуправления Алексеевского района на коррупциогенность»;</w:t>
            </w:r>
          </w:p>
          <w:p w14:paraId="78A0E435" w14:textId="77777777" w:rsidR="00184F20" w:rsidRPr="003F5EFC" w:rsidRDefault="00EF72EF" w:rsidP="00EF72EF">
            <w:pPr>
              <w:tabs>
                <w:tab w:val="left" w:pos="567"/>
                <w:tab w:val="left" w:pos="1418"/>
              </w:tabs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EF72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 распоряжение  администрации Алексеевского района от 06 августа 2018 г. № 1055-р «Об обеспечении проведения независимой антикоррупционной экспертизы нормативных правовых актов органов местного самоуправления Алексеевского района и их проектов»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1413B4" w:rsidRPr="00EE474E" w14:paraId="4CFC1BA5" w14:textId="77777777" w:rsidTr="00A50114">
        <w:tc>
          <w:tcPr>
            <w:tcW w:w="9571" w:type="dxa"/>
          </w:tcPr>
          <w:p w14:paraId="26EC2960" w14:textId="77777777" w:rsidR="001413B4" w:rsidRPr="00646491" w:rsidRDefault="001413B4" w:rsidP="001413B4">
            <w:pPr>
              <w:pStyle w:val="Style3"/>
              <w:widowControl/>
              <w:tabs>
                <w:tab w:val="left" w:pos="226"/>
              </w:tabs>
              <w:spacing w:line="322" w:lineRule="exact"/>
              <w:jc w:val="center"/>
              <w:rPr>
                <w:b/>
                <w:sz w:val="27"/>
                <w:szCs w:val="27"/>
              </w:rPr>
            </w:pPr>
            <w:r>
              <w:rPr>
                <w:rStyle w:val="FontStyle12"/>
                <w:b/>
                <w:sz w:val="27"/>
                <w:szCs w:val="27"/>
              </w:rPr>
              <w:lastRenderedPageBreak/>
              <w:t>Функциональные к</w:t>
            </w:r>
            <w:r w:rsidRPr="00EE474E">
              <w:rPr>
                <w:rStyle w:val="FontStyle12"/>
                <w:b/>
                <w:sz w:val="27"/>
                <w:szCs w:val="27"/>
              </w:rPr>
              <w:t xml:space="preserve">валификационные требования к </w:t>
            </w:r>
            <w:r>
              <w:rPr>
                <w:rStyle w:val="FontStyle12"/>
                <w:b/>
                <w:sz w:val="27"/>
                <w:szCs w:val="27"/>
              </w:rPr>
              <w:t>иным знаниям:</w:t>
            </w:r>
          </w:p>
        </w:tc>
      </w:tr>
      <w:tr w:rsidR="001413B4" w:rsidRPr="00EE474E" w14:paraId="7259369A" w14:textId="77777777" w:rsidTr="00A50114">
        <w:tc>
          <w:tcPr>
            <w:tcW w:w="9571" w:type="dxa"/>
          </w:tcPr>
          <w:p w14:paraId="7EBD65A0" w14:textId="77777777" w:rsidR="00EF72EF" w:rsidRPr="00EF72EF" w:rsidRDefault="00EF72EF" w:rsidP="00EF72EF">
            <w:pPr>
              <w:tabs>
                <w:tab w:val="left" w:pos="426"/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72EF">
              <w:rPr>
                <w:rFonts w:ascii="Times New Roman" w:eastAsia="Calibri" w:hAnsi="Times New Roman" w:cs="Times New Roman"/>
                <w:sz w:val="28"/>
                <w:szCs w:val="28"/>
              </w:rPr>
              <w:t>- система права;</w:t>
            </w:r>
          </w:p>
          <w:p w14:paraId="42F09F6A" w14:textId="77777777" w:rsidR="00EF72EF" w:rsidRPr="00EF72EF" w:rsidRDefault="00EF72EF" w:rsidP="00EF72E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2EF">
              <w:rPr>
                <w:rFonts w:ascii="Times New Roman" w:hAnsi="Times New Roman" w:cs="Times New Roman"/>
                <w:sz w:val="28"/>
                <w:szCs w:val="28"/>
              </w:rPr>
              <w:t>- методы правового регулирования;</w:t>
            </w:r>
          </w:p>
          <w:p w14:paraId="24207BC1" w14:textId="77777777" w:rsidR="00EF72EF" w:rsidRPr="00EF72EF" w:rsidRDefault="00EF72EF" w:rsidP="00EF7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2EF">
              <w:rPr>
                <w:rFonts w:ascii="Times New Roman" w:hAnsi="Times New Roman" w:cs="Times New Roman"/>
                <w:sz w:val="28"/>
                <w:szCs w:val="28"/>
              </w:rPr>
              <w:t>- понятие нормативного правового акта;</w:t>
            </w:r>
          </w:p>
          <w:p w14:paraId="0D385137" w14:textId="77777777" w:rsidR="00EF72EF" w:rsidRPr="00EF72EF" w:rsidRDefault="00EF72EF" w:rsidP="00EF7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2EF">
              <w:rPr>
                <w:rFonts w:ascii="Times New Roman" w:hAnsi="Times New Roman" w:cs="Times New Roman"/>
                <w:sz w:val="28"/>
                <w:szCs w:val="28"/>
              </w:rPr>
              <w:t>- методы правового регулирования;</w:t>
            </w:r>
          </w:p>
          <w:p w14:paraId="44906400" w14:textId="77777777" w:rsidR="001413B4" w:rsidRPr="00646491" w:rsidRDefault="00EF72EF" w:rsidP="00EF72E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F72EF">
              <w:rPr>
                <w:rFonts w:ascii="Times New Roman" w:hAnsi="Times New Roman" w:cs="Times New Roman"/>
                <w:sz w:val="28"/>
                <w:szCs w:val="28"/>
              </w:rPr>
              <w:t>- правотворчество: понятие и стадии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413B4" w:rsidRPr="00EE474E" w14:paraId="4148AAF7" w14:textId="77777777" w:rsidTr="00A50114">
        <w:tc>
          <w:tcPr>
            <w:tcW w:w="9571" w:type="dxa"/>
          </w:tcPr>
          <w:p w14:paraId="6390B3A5" w14:textId="77777777" w:rsidR="001413B4" w:rsidRPr="00646491" w:rsidRDefault="00AA74AA" w:rsidP="00AA74AA">
            <w:pPr>
              <w:pStyle w:val="a3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Style w:val="FontStyle12"/>
                <w:b/>
                <w:sz w:val="27"/>
                <w:szCs w:val="27"/>
              </w:rPr>
              <w:t>Функциональные к</w:t>
            </w:r>
            <w:r w:rsidRPr="00EE474E">
              <w:rPr>
                <w:rStyle w:val="FontStyle12"/>
                <w:b/>
                <w:sz w:val="27"/>
                <w:szCs w:val="27"/>
              </w:rPr>
              <w:t xml:space="preserve">валификационные требования к </w:t>
            </w:r>
            <w:r>
              <w:rPr>
                <w:rStyle w:val="FontStyle12"/>
                <w:b/>
                <w:sz w:val="27"/>
                <w:szCs w:val="27"/>
              </w:rPr>
              <w:t>умениям:</w:t>
            </w:r>
          </w:p>
        </w:tc>
      </w:tr>
      <w:tr w:rsidR="001413B4" w:rsidRPr="00EE474E" w14:paraId="3796DBAF" w14:textId="77777777" w:rsidTr="00A50114">
        <w:tc>
          <w:tcPr>
            <w:tcW w:w="9571" w:type="dxa"/>
          </w:tcPr>
          <w:p w14:paraId="1BD3A065" w14:textId="77777777" w:rsidR="00EF72EF" w:rsidRPr="00EF72EF" w:rsidRDefault="00EF72EF" w:rsidP="00EF72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72EF">
              <w:rPr>
                <w:rFonts w:ascii="Times New Roman" w:hAnsi="Times New Roman" w:cs="Times New Roman"/>
                <w:sz w:val="28"/>
                <w:szCs w:val="28"/>
              </w:rPr>
              <w:t xml:space="preserve">- применять </w:t>
            </w:r>
            <w:r w:rsidRPr="00EF72EF">
              <w:rPr>
                <w:rFonts w:ascii="Times New Roman" w:hAnsi="Times New Roman" w:cs="Times New Roman"/>
                <w:bCs/>
                <w:sz w:val="28"/>
                <w:szCs w:val="28"/>
              </w:rPr>
              <w:t>юридическую технику при подготовке документов: договоры, претензии, заявления, жалобы, адвокатские запросы;</w:t>
            </w:r>
          </w:p>
          <w:p w14:paraId="20BD144A" w14:textId="77777777" w:rsidR="00EF72EF" w:rsidRPr="00EF72EF" w:rsidRDefault="00EF72EF" w:rsidP="00EF72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72EF">
              <w:rPr>
                <w:rFonts w:ascii="Times New Roman" w:hAnsi="Times New Roman" w:cs="Times New Roman"/>
                <w:bCs/>
                <w:sz w:val="28"/>
                <w:szCs w:val="28"/>
              </w:rPr>
              <w:t>- применять юридическую технику при подготовке документов в судебном разбирательстве: исковые заявления, заявления, возражения, ходатайства, жалобы;</w:t>
            </w:r>
          </w:p>
          <w:p w14:paraId="10C02D4F" w14:textId="77777777" w:rsidR="001413B4" w:rsidRPr="008B6A68" w:rsidRDefault="00EF72EF" w:rsidP="00EF72EF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2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ведение </w:t>
            </w:r>
            <w:r w:rsidRPr="00EF72EF">
              <w:rPr>
                <w:rFonts w:ascii="Times New Roman" w:hAnsi="Times New Roman" w:cs="Times New Roman"/>
                <w:sz w:val="28"/>
                <w:szCs w:val="28"/>
              </w:rPr>
              <w:t>регистра муниципальных нормативных правовых актов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317693F4" w14:textId="77777777" w:rsidR="0002269B" w:rsidRPr="00EE474E" w:rsidRDefault="0002269B" w:rsidP="006E6A0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sectPr w:rsidR="0002269B" w:rsidRPr="00EE474E" w:rsidSect="003F5EFC">
      <w:headerReference w:type="default" r:id="rId8"/>
      <w:pgSz w:w="11906" w:h="16838"/>
      <w:pgMar w:top="709" w:right="850" w:bottom="567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4861F" w14:textId="77777777" w:rsidR="00E36CB8" w:rsidRDefault="00E36CB8" w:rsidP="00844DA5">
      <w:pPr>
        <w:spacing w:after="0" w:line="240" w:lineRule="auto"/>
      </w:pPr>
      <w:r>
        <w:separator/>
      </w:r>
    </w:p>
  </w:endnote>
  <w:endnote w:type="continuationSeparator" w:id="0">
    <w:p w14:paraId="42655492" w14:textId="77777777" w:rsidR="00E36CB8" w:rsidRDefault="00E36CB8" w:rsidP="00844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33AE7" w14:textId="77777777" w:rsidR="00E36CB8" w:rsidRDefault="00E36CB8" w:rsidP="00844DA5">
      <w:pPr>
        <w:spacing w:after="0" w:line="240" w:lineRule="auto"/>
      </w:pPr>
      <w:r>
        <w:separator/>
      </w:r>
    </w:p>
  </w:footnote>
  <w:footnote w:type="continuationSeparator" w:id="0">
    <w:p w14:paraId="6E0A4BCE" w14:textId="77777777" w:rsidR="00E36CB8" w:rsidRDefault="00E36CB8" w:rsidP="00844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7662854"/>
      <w:docPartObj>
        <w:docPartGallery w:val="Page Numbers (Top of Page)"/>
        <w:docPartUnique/>
      </w:docPartObj>
    </w:sdtPr>
    <w:sdtEndPr/>
    <w:sdtContent>
      <w:p w14:paraId="0CC64107" w14:textId="77777777" w:rsidR="00472932" w:rsidRDefault="00C31195">
        <w:pPr>
          <w:pStyle w:val="a5"/>
          <w:jc w:val="center"/>
        </w:pPr>
        <w:r>
          <w:fldChar w:fldCharType="begin"/>
        </w:r>
        <w:r w:rsidR="00472932">
          <w:instrText>PAGE   \* MERGEFORMAT</w:instrText>
        </w:r>
        <w:r>
          <w:fldChar w:fldCharType="separate"/>
        </w:r>
        <w:r w:rsidR="00796958">
          <w:rPr>
            <w:noProof/>
          </w:rPr>
          <w:t>4</w:t>
        </w:r>
        <w:r>
          <w:fldChar w:fldCharType="end"/>
        </w:r>
      </w:p>
    </w:sdtContent>
  </w:sdt>
  <w:p w14:paraId="2CB97393" w14:textId="77777777" w:rsidR="00472932" w:rsidRDefault="0047293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072035C"/>
    <w:lvl w:ilvl="0">
      <w:numFmt w:val="bullet"/>
      <w:lvlText w:val="*"/>
      <w:lvlJc w:val="left"/>
    </w:lvl>
  </w:abstractNum>
  <w:abstractNum w:abstractNumId="1" w15:restartNumberingAfterBreak="0">
    <w:nsid w:val="0DA65BDA"/>
    <w:multiLevelType w:val="hybridMultilevel"/>
    <w:tmpl w:val="8752E262"/>
    <w:lvl w:ilvl="0" w:tplc="708298C6">
      <w:start w:val="4"/>
      <w:numFmt w:val="bullet"/>
      <w:lvlText w:val="-"/>
      <w:lvlJc w:val="left"/>
      <w:pPr>
        <w:ind w:left="99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10AD67E2"/>
    <w:multiLevelType w:val="hybridMultilevel"/>
    <w:tmpl w:val="221866AC"/>
    <w:lvl w:ilvl="0" w:tplc="6C384302">
      <w:start w:val="2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7221C1"/>
    <w:multiLevelType w:val="hybridMultilevel"/>
    <w:tmpl w:val="AE02F44E"/>
    <w:lvl w:ilvl="0" w:tplc="780CF19C">
      <w:start w:val="4"/>
      <w:numFmt w:val="decimal"/>
      <w:lvlText w:val="%1)"/>
      <w:lvlJc w:val="left"/>
      <w:pPr>
        <w:ind w:left="108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27282193">
    <w:abstractNumId w:val="1"/>
  </w:num>
  <w:num w:numId="2" w16cid:durableId="543061171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3" w16cid:durableId="49229565">
    <w:abstractNumId w:val="0"/>
    <w:lvlOverride w:ilvl="0">
      <w:lvl w:ilvl="0">
        <w:numFmt w:val="bullet"/>
        <w:lvlText w:val="-"/>
        <w:legacy w:legacy="1" w:legacySpace="0" w:legacyIndent="226"/>
        <w:lvlJc w:val="left"/>
        <w:rPr>
          <w:rFonts w:ascii="Times New Roman" w:hAnsi="Times New Roman" w:hint="default"/>
        </w:rPr>
      </w:lvl>
    </w:lvlOverride>
  </w:num>
  <w:num w:numId="4" w16cid:durableId="1872723395">
    <w:abstractNumId w:val="2"/>
  </w:num>
  <w:num w:numId="5" w16cid:durableId="6934557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3A61"/>
    <w:rsid w:val="0002269B"/>
    <w:rsid w:val="000F1F6B"/>
    <w:rsid w:val="001239E2"/>
    <w:rsid w:val="001413B4"/>
    <w:rsid w:val="00184F20"/>
    <w:rsid w:val="001D5047"/>
    <w:rsid w:val="00234999"/>
    <w:rsid w:val="00256827"/>
    <w:rsid w:val="002B7EE1"/>
    <w:rsid w:val="002F3A61"/>
    <w:rsid w:val="00351C75"/>
    <w:rsid w:val="003574DA"/>
    <w:rsid w:val="003E211A"/>
    <w:rsid w:val="003F5EFC"/>
    <w:rsid w:val="00423017"/>
    <w:rsid w:val="00472932"/>
    <w:rsid w:val="00473BDB"/>
    <w:rsid w:val="00486CE9"/>
    <w:rsid w:val="004A0DF6"/>
    <w:rsid w:val="004C447B"/>
    <w:rsid w:val="004F507C"/>
    <w:rsid w:val="005800A7"/>
    <w:rsid w:val="005853A2"/>
    <w:rsid w:val="005C5C65"/>
    <w:rsid w:val="00637701"/>
    <w:rsid w:val="006416D6"/>
    <w:rsid w:val="00646491"/>
    <w:rsid w:val="006C0321"/>
    <w:rsid w:val="006C086F"/>
    <w:rsid w:val="006D036C"/>
    <w:rsid w:val="006E350F"/>
    <w:rsid w:val="006E6A0C"/>
    <w:rsid w:val="00740F63"/>
    <w:rsid w:val="00796958"/>
    <w:rsid w:val="007A2E23"/>
    <w:rsid w:val="007E2A58"/>
    <w:rsid w:val="007F18BE"/>
    <w:rsid w:val="00844DA5"/>
    <w:rsid w:val="00874FE0"/>
    <w:rsid w:val="008B6A68"/>
    <w:rsid w:val="008B779B"/>
    <w:rsid w:val="008F17F3"/>
    <w:rsid w:val="008F1CA5"/>
    <w:rsid w:val="008F3FA1"/>
    <w:rsid w:val="00947C05"/>
    <w:rsid w:val="00991E8A"/>
    <w:rsid w:val="009E4CDB"/>
    <w:rsid w:val="009F476B"/>
    <w:rsid w:val="00A1580B"/>
    <w:rsid w:val="00A33B04"/>
    <w:rsid w:val="00A97791"/>
    <w:rsid w:val="00AA74AA"/>
    <w:rsid w:val="00AD6C7F"/>
    <w:rsid w:val="00B07654"/>
    <w:rsid w:val="00B565C5"/>
    <w:rsid w:val="00B62314"/>
    <w:rsid w:val="00B94C27"/>
    <w:rsid w:val="00BF081C"/>
    <w:rsid w:val="00C31195"/>
    <w:rsid w:val="00C86F46"/>
    <w:rsid w:val="00CB159C"/>
    <w:rsid w:val="00CC38A3"/>
    <w:rsid w:val="00CC50D5"/>
    <w:rsid w:val="00CC6A32"/>
    <w:rsid w:val="00D06245"/>
    <w:rsid w:val="00D44107"/>
    <w:rsid w:val="00D50540"/>
    <w:rsid w:val="00D64983"/>
    <w:rsid w:val="00DA61A1"/>
    <w:rsid w:val="00DD5807"/>
    <w:rsid w:val="00DE0195"/>
    <w:rsid w:val="00DF70A7"/>
    <w:rsid w:val="00E36CB8"/>
    <w:rsid w:val="00EE474E"/>
    <w:rsid w:val="00EF72EF"/>
    <w:rsid w:val="00F1235C"/>
    <w:rsid w:val="00F30C9B"/>
    <w:rsid w:val="00FA4ADB"/>
    <w:rsid w:val="00FC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37CED"/>
  <w15:docId w15:val="{396868E1-B4BB-4701-B177-65F6F92A8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21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7480"/>
    <w:pPr>
      <w:spacing w:after="0" w:line="240" w:lineRule="auto"/>
    </w:pPr>
  </w:style>
  <w:style w:type="paragraph" w:customStyle="1" w:styleId="Style1">
    <w:name w:val="Style1"/>
    <w:basedOn w:val="a"/>
    <w:uiPriority w:val="99"/>
    <w:rsid w:val="006E6A0C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6E6A0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6E6A0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6E6A0C"/>
    <w:rPr>
      <w:rFonts w:ascii="Times New Roman" w:hAnsi="Times New Roman" w:cs="Times New Roman"/>
      <w:sz w:val="26"/>
      <w:szCs w:val="26"/>
    </w:rPr>
  </w:style>
  <w:style w:type="table" w:styleId="a4">
    <w:name w:val="Table Grid"/>
    <w:basedOn w:val="a1"/>
    <w:uiPriority w:val="59"/>
    <w:rsid w:val="006E6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uiPriority w:val="99"/>
    <w:rsid w:val="006E6A0C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6E6A0C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02269B"/>
    <w:rPr>
      <w:rFonts w:ascii="Times New Roman" w:hAnsi="Times New Roman"/>
      <w:b/>
      <w:sz w:val="26"/>
    </w:rPr>
  </w:style>
  <w:style w:type="paragraph" w:customStyle="1" w:styleId="1">
    <w:name w:val="Без интервала1"/>
    <w:rsid w:val="0002269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84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4DA5"/>
  </w:style>
  <w:style w:type="paragraph" w:styleId="a7">
    <w:name w:val="footer"/>
    <w:basedOn w:val="a"/>
    <w:link w:val="a8"/>
    <w:uiPriority w:val="99"/>
    <w:unhideWhenUsed/>
    <w:rsid w:val="0084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4DA5"/>
  </w:style>
  <w:style w:type="paragraph" w:customStyle="1" w:styleId="2">
    <w:name w:val="Без интервала2"/>
    <w:rsid w:val="003F5EF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0">
    <w:name w:val="Основной текст2"/>
    <w:basedOn w:val="a0"/>
    <w:rsid w:val="009F476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styleId="a9">
    <w:name w:val="List Paragraph"/>
    <w:basedOn w:val="a"/>
    <w:link w:val="aa"/>
    <w:uiPriority w:val="34"/>
    <w:qFormat/>
    <w:rsid w:val="007F18B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Абзац списка Знак"/>
    <w:link w:val="a9"/>
    <w:uiPriority w:val="34"/>
    <w:locked/>
    <w:rsid w:val="007F18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CB1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B159C"/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96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969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BBD22-8166-44B0-97E8-37D9E9E17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zem</Company>
  <LinksUpToDate>false</LinksUpToDate>
  <CharactersWithSpaces>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 Shevchenko</dc:creator>
  <cp:keywords/>
  <dc:description/>
  <cp:lastModifiedBy>Ekaterina Laurinenas</cp:lastModifiedBy>
  <cp:revision>41</cp:revision>
  <cp:lastPrinted>2019-02-11T13:22:00Z</cp:lastPrinted>
  <dcterms:created xsi:type="dcterms:W3CDTF">2018-02-05T11:33:00Z</dcterms:created>
  <dcterms:modified xsi:type="dcterms:W3CDTF">2026-06-03T07:05:00Z</dcterms:modified>
</cp:coreProperties>
</file>